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9F4E" w14:textId="2F309DB1" w:rsidR="00FA380B" w:rsidRPr="00824CE1" w:rsidRDefault="005C0C27" w:rsidP="00585B73">
      <w:pPr>
        <w:pStyle w:val="Heading1"/>
        <w:tabs>
          <w:tab w:val="right" w:pos="10800"/>
        </w:tabs>
        <w:rPr>
          <w:sz w:val="22"/>
          <w:szCs w:val="22"/>
        </w:rPr>
      </w:pPr>
      <w:r>
        <w:rPr>
          <w:sz w:val="22"/>
          <w:szCs w:val="22"/>
        </w:rPr>
        <w:t>Math Models</w:t>
      </w:r>
      <w:r w:rsidR="00FA380B" w:rsidRPr="00824CE1">
        <w:rPr>
          <w:sz w:val="22"/>
          <w:szCs w:val="22"/>
        </w:rPr>
        <w:t xml:space="preserve">  </w:t>
      </w:r>
      <w:r w:rsidR="006225F0" w:rsidRPr="00824CE1">
        <w:rPr>
          <w:sz w:val="22"/>
          <w:szCs w:val="22"/>
        </w:rPr>
        <w:t>20</w:t>
      </w:r>
      <w:r w:rsidR="00984EA1">
        <w:rPr>
          <w:sz w:val="22"/>
          <w:szCs w:val="22"/>
        </w:rPr>
        <w:t>24</w:t>
      </w:r>
      <w:r w:rsidR="006225F0" w:rsidRPr="00824CE1">
        <w:rPr>
          <w:sz w:val="22"/>
          <w:szCs w:val="22"/>
        </w:rPr>
        <w:t>-20</w:t>
      </w:r>
      <w:r w:rsidR="00984EA1">
        <w:rPr>
          <w:sz w:val="22"/>
          <w:szCs w:val="22"/>
        </w:rPr>
        <w:t>25</w:t>
      </w:r>
      <w:r w:rsidR="00585B73" w:rsidRPr="00824CE1">
        <w:rPr>
          <w:sz w:val="22"/>
          <w:szCs w:val="22"/>
        </w:rPr>
        <w:tab/>
      </w:r>
      <w:r w:rsidR="00AF08AB">
        <w:rPr>
          <w:sz w:val="22"/>
          <w:szCs w:val="22"/>
        </w:rPr>
        <w:t>Mr. T. Foster, room 407</w:t>
      </w:r>
    </w:p>
    <w:p w14:paraId="220B43D0" w14:textId="5BDB45B4" w:rsidR="00FA380B" w:rsidRPr="00824CE1" w:rsidRDefault="00585B73" w:rsidP="00585B73">
      <w:pPr>
        <w:tabs>
          <w:tab w:val="right" w:pos="10800"/>
        </w:tabs>
        <w:rPr>
          <w:rFonts w:ascii="Arial" w:hAnsi="Arial" w:cs="Arial"/>
          <w:b/>
          <w:sz w:val="22"/>
          <w:szCs w:val="22"/>
        </w:rPr>
      </w:pPr>
      <w:r w:rsidRPr="00824CE1">
        <w:rPr>
          <w:rFonts w:ascii="Arial" w:hAnsi="Arial" w:cs="Arial"/>
          <w:b/>
          <w:sz w:val="22"/>
          <w:szCs w:val="22"/>
        </w:rPr>
        <w:t>Class Syllabus</w:t>
      </w:r>
      <w:r w:rsidRPr="00824CE1">
        <w:rPr>
          <w:rFonts w:ascii="Arial" w:hAnsi="Arial" w:cs="Arial"/>
          <w:b/>
          <w:sz w:val="22"/>
          <w:szCs w:val="22"/>
        </w:rPr>
        <w:tab/>
      </w:r>
      <w:r w:rsidR="009A441A">
        <w:rPr>
          <w:rFonts w:ascii="Arial" w:hAnsi="Arial" w:cs="Arial"/>
          <w:b/>
          <w:sz w:val="22"/>
          <w:szCs w:val="22"/>
        </w:rPr>
        <w:t>M. R Wood Center for Learning</w:t>
      </w:r>
    </w:p>
    <w:p w14:paraId="25353930" w14:textId="77777777" w:rsidR="00585B73" w:rsidRPr="00824CE1" w:rsidRDefault="00585B73" w:rsidP="00585B73">
      <w:pPr>
        <w:tabs>
          <w:tab w:val="right" w:pos="10800"/>
        </w:tabs>
        <w:rPr>
          <w:rFonts w:ascii="Arial" w:hAnsi="Arial" w:cs="Arial"/>
          <w:b/>
          <w:sz w:val="22"/>
          <w:szCs w:val="22"/>
        </w:rPr>
      </w:pPr>
    </w:p>
    <w:p w14:paraId="05DFA9E0" w14:textId="735EAB19" w:rsidR="00FA380B" w:rsidRPr="00824CE1" w:rsidRDefault="00FA380B">
      <w:pPr>
        <w:rPr>
          <w:sz w:val="22"/>
          <w:szCs w:val="22"/>
        </w:rPr>
      </w:pPr>
      <w:r w:rsidRPr="00824CE1">
        <w:rPr>
          <w:sz w:val="22"/>
          <w:szCs w:val="22"/>
        </w:rPr>
        <w:t xml:space="preserve">Welcome to </w:t>
      </w:r>
      <w:r w:rsidR="005C0C27">
        <w:rPr>
          <w:sz w:val="22"/>
          <w:szCs w:val="22"/>
        </w:rPr>
        <w:t>Math Models</w:t>
      </w:r>
      <w:r w:rsidRPr="00824CE1">
        <w:rPr>
          <w:sz w:val="22"/>
          <w:szCs w:val="22"/>
        </w:rPr>
        <w:t xml:space="preserve">!  This is </w:t>
      </w:r>
      <w:r w:rsidR="005C0C27">
        <w:rPr>
          <w:sz w:val="22"/>
          <w:szCs w:val="22"/>
        </w:rPr>
        <w:t>one of the many</w:t>
      </w:r>
      <w:r w:rsidRPr="00824CE1">
        <w:rPr>
          <w:sz w:val="22"/>
          <w:szCs w:val="22"/>
        </w:rPr>
        <w:t xml:space="preserve"> important mathematics course</w:t>
      </w:r>
      <w:r w:rsidR="005C0C27">
        <w:rPr>
          <w:sz w:val="22"/>
          <w:szCs w:val="22"/>
        </w:rPr>
        <w:t>s</w:t>
      </w:r>
      <w:r w:rsidRPr="00824CE1">
        <w:rPr>
          <w:sz w:val="22"/>
          <w:szCs w:val="22"/>
        </w:rPr>
        <w:t xml:space="preserve"> you will take in high s</w:t>
      </w:r>
      <w:r w:rsidR="005C0C27">
        <w:rPr>
          <w:sz w:val="22"/>
          <w:szCs w:val="22"/>
        </w:rPr>
        <w:t>chool.  The foundation you built</w:t>
      </w:r>
      <w:r w:rsidRPr="00824CE1">
        <w:rPr>
          <w:sz w:val="22"/>
          <w:szCs w:val="22"/>
        </w:rPr>
        <w:t xml:space="preserve"> in Algebra I</w:t>
      </w:r>
      <w:r w:rsidR="005C0C27">
        <w:rPr>
          <w:sz w:val="22"/>
          <w:szCs w:val="22"/>
        </w:rPr>
        <w:t xml:space="preserve"> and Geometry</w:t>
      </w:r>
      <w:r w:rsidRPr="00824CE1">
        <w:rPr>
          <w:sz w:val="22"/>
          <w:szCs w:val="22"/>
        </w:rPr>
        <w:t xml:space="preserve"> will help you with every other mathematics course you take</w:t>
      </w:r>
      <w:r w:rsidR="005C0C27">
        <w:rPr>
          <w:sz w:val="22"/>
          <w:szCs w:val="22"/>
        </w:rPr>
        <w:t>, including this one</w:t>
      </w:r>
      <w:r w:rsidRPr="00824CE1">
        <w:rPr>
          <w:sz w:val="22"/>
          <w:szCs w:val="22"/>
        </w:rPr>
        <w:t xml:space="preserve">.  The most important thing to remember is that you must keep up every day.  </w:t>
      </w:r>
      <w:r w:rsidR="0093695C">
        <w:rPr>
          <w:sz w:val="22"/>
          <w:szCs w:val="22"/>
        </w:rPr>
        <w:t>Participate in class, do</w:t>
      </w:r>
      <w:r w:rsidRPr="00824CE1">
        <w:rPr>
          <w:sz w:val="22"/>
          <w:szCs w:val="22"/>
        </w:rPr>
        <w:t xml:space="preserve"> your homework and don’t be afraid to ask questions!  </w:t>
      </w:r>
    </w:p>
    <w:p w14:paraId="7084BC21" w14:textId="77777777" w:rsidR="00FA380B" w:rsidRPr="00824CE1" w:rsidRDefault="006A726D" w:rsidP="00A568F3">
      <w:pPr>
        <w:pStyle w:val="Heading3"/>
        <w:rPr>
          <w:sz w:val="22"/>
          <w:szCs w:val="22"/>
        </w:rPr>
      </w:pPr>
      <w:r w:rsidRPr="00824CE1">
        <w:rPr>
          <w:sz w:val="22"/>
          <w:szCs w:val="22"/>
        </w:rPr>
        <w:t>Course Overview</w:t>
      </w:r>
    </w:p>
    <w:p w14:paraId="2F324250" w14:textId="77777777" w:rsidR="005C0C27" w:rsidRPr="000C415C" w:rsidRDefault="005C0C27" w:rsidP="008C6D33">
      <w:pPr>
        <w:pStyle w:val="Heading3"/>
        <w:rPr>
          <w:rFonts w:ascii="Times New Roman" w:hAnsi="Times New Roman"/>
          <w:b w:val="0"/>
          <w:sz w:val="22"/>
          <w:szCs w:val="22"/>
        </w:rPr>
      </w:pPr>
      <w:r w:rsidRPr="000C415C">
        <w:rPr>
          <w:rFonts w:ascii="Times New Roman" w:hAnsi="Times New Roman"/>
          <w:b w:val="0"/>
          <w:sz w:val="22"/>
          <w:szCs w:val="22"/>
        </w:rPr>
        <w:t>In this course, students use algebraic, graphical, and geometric reasoning to recognize patterns and structure to model information and solve problems. Students will model and solve real-life problems involving money, data, chance, patterns, music, design, and science. Students will use a variety of representations, tools, and technology to link modeling techniques with mathematical concepts to solve applied problems.</w:t>
      </w:r>
    </w:p>
    <w:p w14:paraId="3626C883" w14:textId="77777777" w:rsidR="00FA380B" w:rsidRPr="00824CE1" w:rsidRDefault="006A726D" w:rsidP="008C6D33">
      <w:pPr>
        <w:pStyle w:val="Heading3"/>
        <w:rPr>
          <w:sz w:val="22"/>
          <w:szCs w:val="22"/>
        </w:rPr>
      </w:pPr>
      <w:r w:rsidRPr="00824CE1">
        <w:rPr>
          <w:sz w:val="22"/>
          <w:szCs w:val="22"/>
        </w:rPr>
        <w:t>Textbook</w:t>
      </w:r>
    </w:p>
    <w:p w14:paraId="08E70E14" w14:textId="77777777" w:rsidR="00FA380B" w:rsidRPr="00824CE1" w:rsidRDefault="00853DEA">
      <w:pPr>
        <w:rPr>
          <w:sz w:val="22"/>
          <w:szCs w:val="22"/>
        </w:rPr>
      </w:pPr>
      <w:r>
        <w:rPr>
          <w:sz w:val="22"/>
          <w:szCs w:val="22"/>
        </w:rPr>
        <w:t>Math Model Application, 2012</w:t>
      </w:r>
    </w:p>
    <w:p w14:paraId="461392F6" w14:textId="77777777" w:rsidR="00FA380B" w:rsidRPr="00824CE1" w:rsidRDefault="006A726D" w:rsidP="00A568F3">
      <w:pPr>
        <w:pStyle w:val="Heading3"/>
        <w:rPr>
          <w:sz w:val="22"/>
          <w:szCs w:val="22"/>
        </w:rPr>
      </w:pPr>
      <w:r w:rsidRPr="00824CE1">
        <w:rPr>
          <w:sz w:val="22"/>
          <w:szCs w:val="22"/>
        </w:rPr>
        <w:t>Supplies</w:t>
      </w:r>
    </w:p>
    <w:p w14:paraId="77D8FDB8" w14:textId="23D3BBB8" w:rsidR="003C05B6" w:rsidRPr="00824CE1" w:rsidRDefault="003C05B6" w:rsidP="00984EA1">
      <w:pPr>
        <w:numPr>
          <w:ilvl w:val="0"/>
          <w:numId w:val="1"/>
        </w:numPr>
        <w:rPr>
          <w:sz w:val="22"/>
          <w:szCs w:val="22"/>
        </w:rPr>
      </w:pPr>
      <w:r w:rsidRPr="00824CE1">
        <w:rPr>
          <w:sz w:val="22"/>
          <w:szCs w:val="22"/>
        </w:rPr>
        <w:t>Binder for notes</w:t>
      </w:r>
      <w:r w:rsidR="00F86EF7">
        <w:rPr>
          <w:sz w:val="22"/>
          <w:szCs w:val="22"/>
        </w:rPr>
        <w:t xml:space="preserve"> </w:t>
      </w:r>
    </w:p>
    <w:p w14:paraId="71989432" w14:textId="358DBEED" w:rsidR="00984EA1" w:rsidRDefault="00984EA1" w:rsidP="00984EA1">
      <w:pPr>
        <w:numPr>
          <w:ilvl w:val="0"/>
          <w:numId w:val="1"/>
        </w:numPr>
        <w:rPr>
          <w:sz w:val="22"/>
          <w:szCs w:val="22"/>
        </w:rPr>
      </w:pPr>
      <w:r>
        <w:rPr>
          <w:sz w:val="22"/>
          <w:szCs w:val="22"/>
        </w:rPr>
        <w:t>***</w:t>
      </w:r>
      <w:r w:rsidR="0004468A">
        <w:rPr>
          <w:sz w:val="22"/>
          <w:szCs w:val="22"/>
        </w:rPr>
        <w:t>Calculators</w:t>
      </w:r>
      <w:r w:rsidR="005770A8">
        <w:rPr>
          <w:sz w:val="22"/>
          <w:szCs w:val="22"/>
        </w:rPr>
        <w:t xml:space="preserve"> </w:t>
      </w:r>
      <w:r>
        <w:rPr>
          <w:sz w:val="22"/>
          <w:szCs w:val="22"/>
        </w:rPr>
        <w:t>ARE FURNISHED by FBISD</w:t>
      </w:r>
    </w:p>
    <w:p w14:paraId="0DB60772" w14:textId="77777777" w:rsidR="00984EA1" w:rsidRDefault="00984EA1" w:rsidP="00984EA1">
      <w:pPr>
        <w:ind w:left="720"/>
        <w:rPr>
          <w:sz w:val="22"/>
          <w:szCs w:val="22"/>
        </w:rPr>
      </w:pPr>
    </w:p>
    <w:p w14:paraId="3F17F6E6" w14:textId="77777777" w:rsidR="00984EA1" w:rsidRDefault="00984EA1" w:rsidP="00984EA1">
      <w:pPr>
        <w:ind w:left="720"/>
        <w:rPr>
          <w:sz w:val="22"/>
          <w:szCs w:val="22"/>
        </w:rPr>
      </w:pPr>
    </w:p>
    <w:p w14:paraId="60663E8E" w14:textId="1567B34B" w:rsidR="006A726D" w:rsidRDefault="00984EA1" w:rsidP="0004468A">
      <w:pPr>
        <w:rPr>
          <w:b/>
          <w:bCs/>
          <w:sz w:val="22"/>
          <w:szCs w:val="22"/>
        </w:rPr>
      </w:pPr>
      <w:r w:rsidRPr="0004468A">
        <w:rPr>
          <w:b/>
          <w:bCs/>
          <w:sz w:val="22"/>
          <w:szCs w:val="22"/>
        </w:rPr>
        <w:t>S</w:t>
      </w:r>
      <w:r w:rsidR="00A630BD" w:rsidRPr="0004468A">
        <w:rPr>
          <w:b/>
          <w:bCs/>
          <w:sz w:val="22"/>
          <w:szCs w:val="22"/>
        </w:rPr>
        <w:t>trategies for Success</w:t>
      </w:r>
    </w:p>
    <w:p w14:paraId="19BCA6EB" w14:textId="77777777" w:rsidR="0004468A" w:rsidRPr="0004468A" w:rsidRDefault="0004468A" w:rsidP="0004468A">
      <w:pPr>
        <w:rPr>
          <w:b/>
          <w:bCs/>
          <w:sz w:val="22"/>
          <w:szCs w:val="22"/>
        </w:rPr>
      </w:pPr>
    </w:p>
    <w:p w14:paraId="4D7AC519" w14:textId="5A19790E" w:rsidR="00A568F3" w:rsidRPr="00824CE1" w:rsidRDefault="00A568F3" w:rsidP="008C6D33">
      <w:pPr>
        <w:numPr>
          <w:ilvl w:val="0"/>
          <w:numId w:val="3"/>
        </w:numPr>
        <w:rPr>
          <w:sz w:val="22"/>
          <w:szCs w:val="22"/>
        </w:rPr>
      </w:pPr>
      <w:r w:rsidRPr="00824CE1">
        <w:rPr>
          <w:sz w:val="22"/>
          <w:szCs w:val="22"/>
          <w:u w:val="single"/>
        </w:rPr>
        <w:t>Be respectful</w:t>
      </w:r>
      <w:r w:rsidRPr="00824CE1">
        <w:rPr>
          <w:sz w:val="22"/>
          <w:szCs w:val="22"/>
        </w:rPr>
        <w:t xml:space="preserve"> – </w:t>
      </w:r>
      <w:r w:rsidR="00A630BD" w:rsidRPr="00824CE1">
        <w:rPr>
          <w:sz w:val="22"/>
          <w:szCs w:val="22"/>
        </w:rPr>
        <w:t xml:space="preserve">Respect </w:t>
      </w:r>
      <w:r w:rsidR="00BD72CB" w:rsidRPr="00824CE1">
        <w:rPr>
          <w:sz w:val="22"/>
          <w:szCs w:val="22"/>
        </w:rPr>
        <w:t>yourself,</w:t>
      </w:r>
      <w:r w:rsidR="00C60A31">
        <w:rPr>
          <w:sz w:val="22"/>
          <w:szCs w:val="22"/>
        </w:rPr>
        <w:t xml:space="preserve"> your classmates and Mr</w:t>
      </w:r>
      <w:r w:rsidR="00063F1D" w:rsidRPr="00824CE1">
        <w:rPr>
          <w:sz w:val="22"/>
          <w:szCs w:val="22"/>
        </w:rPr>
        <w:t>.</w:t>
      </w:r>
      <w:r w:rsidR="00C60A31">
        <w:rPr>
          <w:sz w:val="22"/>
          <w:szCs w:val="22"/>
        </w:rPr>
        <w:t xml:space="preserve"> </w:t>
      </w:r>
      <w:r w:rsidR="00DE739E">
        <w:rPr>
          <w:sz w:val="22"/>
          <w:szCs w:val="22"/>
        </w:rPr>
        <w:t>Foster</w:t>
      </w:r>
      <w:r w:rsidR="00C60A31">
        <w:rPr>
          <w:sz w:val="22"/>
          <w:szCs w:val="22"/>
        </w:rPr>
        <w:t>.</w:t>
      </w:r>
    </w:p>
    <w:p w14:paraId="79E81F0E" w14:textId="77777777" w:rsidR="00BD72CB" w:rsidRPr="00824CE1" w:rsidRDefault="00BD72CB" w:rsidP="008C6D33">
      <w:pPr>
        <w:numPr>
          <w:ilvl w:val="0"/>
          <w:numId w:val="3"/>
        </w:numPr>
        <w:rPr>
          <w:sz w:val="22"/>
          <w:szCs w:val="22"/>
        </w:rPr>
      </w:pPr>
      <w:r w:rsidRPr="00824CE1">
        <w:rPr>
          <w:sz w:val="22"/>
          <w:szCs w:val="22"/>
          <w:u w:val="single"/>
        </w:rPr>
        <w:t xml:space="preserve">Be on time </w:t>
      </w:r>
      <w:r w:rsidRPr="00824CE1">
        <w:rPr>
          <w:sz w:val="22"/>
          <w:szCs w:val="22"/>
        </w:rPr>
        <w:t>– Be in your seat before the bell rings</w:t>
      </w:r>
      <w:r w:rsidR="00063F1D" w:rsidRPr="00824CE1">
        <w:rPr>
          <w:sz w:val="22"/>
          <w:szCs w:val="22"/>
        </w:rPr>
        <w:t>.</w:t>
      </w:r>
      <w:r w:rsidR="00765001">
        <w:rPr>
          <w:sz w:val="22"/>
          <w:szCs w:val="22"/>
        </w:rPr>
        <w:t xml:space="preserve">  You are tardy if you are not seated when the bell rings.</w:t>
      </w:r>
    </w:p>
    <w:p w14:paraId="58FC4728" w14:textId="4BE30335" w:rsidR="00A568F3" w:rsidRPr="00824CE1" w:rsidRDefault="00BD72CB" w:rsidP="008C6D33">
      <w:pPr>
        <w:numPr>
          <w:ilvl w:val="0"/>
          <w:numId w:val="3"/>
        </w:numPr>
        <w:rPr>
          <w:sz w:val="22"/>
          <w:szCs w:val="22"/>
        </w:rPr>
      </w:pPr>
      <w:r w:rsidRPr="00824CE1">
        <w:rPr>
          <w:sz w:val="22"/>
          <w:szCs w:val="22"/>
          <w:u w:val="single"/>
        </w:rPr>
        <w:t>Be</w:t>
      </w:r>
      <w:r w:rsidR="00A568F3" w:rsidRPr="00824CE1">
        <w:rPr>
          <w:sz w:val="22"/>
          <w:szCs w:val="22"/>
          <w:u w:val="single"/>
        </w:rPr>
        <w:t xml:space="preserve"> prepared</w:t>
      </w:r>
      <w:r w:rsidR="00A568F3" w:rsidRPr="00824CE1">
        <w:rPr>
          <w:sz w:val="22"/>
          <w:szCs w:val="22"/>
        </w:rPr>
        <w:t xml:space="preserve"> – Bring your compl</w:t>
      </w:r>
      <w:r w:rsidRPr="00824CE1">
        <w:rPr>
          <w:sz w:val="22"/>
          <w:szCs w:val="22"/>
        </w:rPr>
        <w:t xml:space="preserve">eted homework and your </w:t>
      </w:r>
      <w:r w:rsidR="00DE739E">
        <w:rPr>
          <w:sz w:val="22"/>
          <w:szCs w:val="22"/>
        </w:rPr>
        <w:t>bind</w:t>
      </w:r>
      <w:r w:rsidR="00063F1D" w:rsidRPr="00824CE1">
        <w:rPr>
          <w:sz w:val="22"/>
          <w:szCs w:val="22"/>
        </w:rPr>
        <w:t>.</w:t>
      </w:r>
    </w:p>
    <w:p w14:paraId="6142B919" w14:textId="77777777" w:rsidR="00A630BD" w:rsidRPr="00824CE1" w:rsidRDefault="00A630BD" w:rsidP="008C6D33">
      <w:pPr>
        <w:numPr>
          <w:ilvl w:val="0"/>
          <w:numId w:val="3"/>
        </w:numPr>
        <w:rPr>
          <w:sz w:val="22"/>
          <w:szCs w:val="22"/>
        </w:rPr>
      </w:pPr>
      <w:r w:rsidRPr="00824CE1">
        <w:rPr>
          <w:sz w:val="22"/>
          <w:szCs w:val="22"/>
          <w:u w:val="single"/>
        </w:rPr>
        <w:t>Be organized</w:t>
      </w:r>
      <w:r w:rsidRPr="00824CE1">
        <w:rPr>
          <w:sz w:val="22"/>
          <w:szCs w:val="22"/>
        </w:rPr>
        <w:t xml:space="preserve"> – Keep your calendar and notebook updated and organized</w:t>
      </w:r>
      <w:r w:rsidR="00063F1D" w:rsidRPr="00824CE1">
        <w:rPr>
          <w:sz w:val="22"/>
          <w:szCs w:val="22"/>
        </w:rPr>
        <w:t>.</w:t>
      </w:r>
    </w:p>
    <w:p w14:paraId="57C3DFAE" w14:textId="77777777" w:rsidR="00A568F3" w:rsidRPr="00824CE1" w:rsidRDefault="00585B73" w:rsidP="008C6D33">
      <w:pPr>
        <w:numPr>
          <w:ilvl w:val="0"/>
          <w:numId w:val="3"/>
        </w:numPr>
        <w:rPr>
          <w:sz w:val="22"/>
          <w:szCs w:val="22"/>
        </w:rPr>
      </w:pPr>
      <w:r w:rsidRPr="00824CE1">
        <w:rPr>
          <w:sz w:val="22"/>
          <w:szCs w:val="22"/>
          <w:u w:val="single"/>
        </w:rPr>
        <w:t xml:space="preserve">Be </w:t>
      </w:r>
      <w:r w:rsidR="00B25AA2" w:rsidRPr="00824CE1">
        <w:rPr>
          <w:sz w:val="22"/>
          <w:szCs w:val="22"/>
          <w:u w:val="single"/>
        </w:rPr>
        <w:t>present</w:t>
      </w:r>
      <w:r w:rsidR="00A568F3" w:rsidRPr="00824CE1">
        <w:rPr>
          <w:sz w:val="22"/>
          <w:szCs w:val="22"/>
        </w:rPr>
        <w:t xml:space="preserve"> – </w:t>
      </w:r>
      <w:r w:rsidR="00B25AA2" w:rsidRPr="00824CE1">
        <w:rPr>
          <w:sz w:val="22"/>
          <w:szCs w:val="22"/>
        </w:rPr>
        <w:t>We will move steadily all year – missing class can really set you behind!</w:t>
      </w:r>
    </w:p>
    <w:p w14:paraId="1068E9C2" w14:textId="77777777" w:rsidR="00A568F3" w:rsidRPr="00824CE1" w:rsidRDefault="00585B73" w:rsidP="008C6D33">
      <w:pPr>
        <w:numPr>
          <w:ilvl w:val="0"/>
          <w:numId w:val="3"/>
        </w:numPr>
        <w:rPr>
          <w:sz w:val="22"/>
          <w:szCs w:val="22"/>
        </w:rPr>
      </w:pPr>
      <w:r w:rsidRPr="00824CE1">
        <w:rPr>
          <w:sz w:val="22"/>
          <w:szCs w:val="22"/>
          <w:u w:val="single"/>
        </w:rPr>
        <w:t>Be resourceful</w:t>
      </w:r>
      <w:r w:rsidR="00A568F3" w:rsidRPr="00824CE1">
        <w:rPr>
          <w:sz w:val="22"/>
          <w:szCs w:val="22"/>
        </w:rPr>
        <w:t xml:space="preserve"> – </w:t>
      </w:r>
      <w:r w:rsidR="00B25AA2" w:rsidRPr="00824CE1">
        <w:rPr>
          <w:sz w:val="22"/>
          <w:szCs w:val="22"/>
        </w:rPr>
        <w:t>Ask questions, u</w:t>
      </w:r>
      <w:r w:rsidRPr="00824CE1">
        <w:rPr>
          <w:sz w:val="22"/>
          <w:szCs w:val="22"/>
        </w:rPr>
        <w:t xml:space="preserve">se online resources and </w:t>
      </w:r>
      <w:r w:rsidR="00A568F3" w:rsidRPr="00824CE1">
        <w:rPr>
          <w:sz w:val="22"/>
          <w:szCs w:val="22"/>
        </w:rPr>
        <w:t xml:space="preserve">come to tutorials </w:t>
      </w:r>
      <w:r w:rsidR="00E23898">
        <w:rPr>
          <w:sz w:val="22"/>
          <w:szCs w:val="22"/>
        </w:rPr>
        <w:t>when necessary</w:t>
      </w:r>
      <w:r w:rsidR="00063F1D" w:rsidRPr="00824CE1">
        <w:rPr>
          <w:sz w:val="22"/>
          <w:szCs w:val="22"/>
        </w:rPr>
        <w:t>.</w:t>
      </w:r>
    </w:p>
    <w:p w14:paraId="0570C2D3" w14:textId="77777777" w:rsidR="00663908" w:rsidRDefault="00663908" w:rsidP="004B3159">
      <w:pPr>
        <w:pStyle w:val="Heading3"/>
        <w:rPr>
          <w:sz w:val="22"/>
          <w:szCs w:val="22"/>
        </w:rPr>
      </w:pPr>
    </w:p>
    <w:p w14:paraId="51EED951" w14:textId="77777777" w:rsidR="00663908" w:rsidRDefault="00663908" w:rsidP="004B3159">
      <w:pPr>
        <w:pStyle w:val="Heading3"/>
        <w:rPr>
          <w:sz w:val="22"/>
          <w:szCs w:val="22"/>
        </w:rPr>
      </w:pPr>
    </w:p>
    <w:p w14:paraId="5313C8E6" w14:textId="77777777" w:rsidR="002838FE" w:rsidRPr="004B3159" w:rsidRDefault="002838FE" w:rsidP="004B3159">
      <w:pPr>
        <w:pStyle w:val="Heading3"/>
        <w:rPr>
          <w:sz w:val="22"/>
          <w:szCs w:val="22"/>
        </w:rPr>
      </w:pPr>
      <w:r w:rsidRPr="004B3159">
        <w:rPr>
          <w:sz w:val="22"/>
          <w:szCs w:val="22"/>
        </w:rPr>
        <w:t>Course Outline</w:t>
      </w:r>
    </w:p>
    <w:tbl>
      <w:tblPr>
        <w:tblpPr w:leftFromText="45" w:rightFromText="45" w:vertAnchor="text"/>
        <w:tblW w:w="55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000" w:firstRow="0" w:lastRow="0" w:firstColumn="0" w:lastColumn="0" w:noHBand="0" w:noVBand="0"/>
      </w:tblPr>
      <w:tblGrid>
        <w:gridCol w:w="987"/>
        <w:gridCol w:w="4610"/>
      </w:tblGrid>
      <w:tr w:rsidR="00663908" w14:paraId="2968E2A8" w14:textId="77777777" w:rsidTr="00663908">
        <w:trPr>
          <w:trHeight w:val="338"/>
          <w:tblCellSpacing w:w="0" w:type="dxa"/>
        </w:trPr>
        <w:tc>
          <w:tcPr>
            <w:tcW w:w="987" w:type="dxa"/>
            <w:vMerge w:val="restart"/>
            <w:shd w:val="clear" w:color="auto" w:fill="F9F9F9"/>
            <w:vAlign w:val="center"/>
          </w:tcPr>
          <w:p w14:paraId="390EFC8B" w14:textId="77777777" w:rsidR="00663908" w:rsidRPr="00C60A31" w:rsidRDefault="00663908">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1</w:t>
            </w:r>
            <w:r w:rsidRPr="00C60A31">
              <w:rPr>
                <w:rFonts w:ascii="Times New Roman" w:hAnsi="Times New Roman" w:cs="Times New Roman"/>
                <w:sz w:val="22"/>
                <w:szCs w:val="22"/>
                <w:vertAlign w:val="superscript"/>
              </w:rPr>
              <w:t>st</w:t>
            </w:r>
          </w:p>
          <w:p w14:paraId="0EFB23EF" w14:textId="77777777" w:rsidR="00663908" w:rsidRPr="00C60A31" w:rsidRDefault="00663908">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Grading</w:t>
            </w:r>
          </w:p>
          <w:p w14:paraId="539E4D95" w14:textId="77777777" w:rsidR="00663908" w:rsidRPr="00C60A31" w:rsidRDefault="00663908">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Period</w:t>
            </w:r>
          </w:p>
        </w:tc>
        <w:tc>
          <w:tcPr>
            <w:tcW w:w="4610" w:type="dxa"/>
            <w:shd w:val="clear" w:color="auto" w:fill="F9F9F9"/>
            <w:vAlign w:val="center"/>
          </w:tcPr>
          <w:p w14:paraId="7B132B16" w14:textId="77777777" w:rsidR="00663908" w:rsidRPr="00C60A31" w:rsidRDefault="00663908">
            <w:pPr>
              <w:pStyle w:val="NormalWeb"/>
              <w:rPr>
                <w:rFonts w:ascii="Times New Roman" w:hAnsi="Times New Roman" w:cs="Times New Roman"/>
                <w:sz w:val="22"/>
                <w:szCs w:val="22"/>
              </w:rPr>
            </w:pPr>
            <w:r>
              <w:rPr>
                <w:rFonts w:ascii="Times New Roman" w:hAnsi="Times New Roman" w:cs="Times New Roman"/>
                <w:sz w:val="22"/>
                <w:szCs w:val="22"/>
              </w:rPr>
              <w:t>Modeling with Linear Functions</w:t>
            </w:r>
          </w:p>
        </w:tc>
      </w:tr>
      <w:tr w:rsidR="00663908" w14:paraId="4579965A" w14:textId="77777777" w:rsidTr="007D1544">
        <w:trPr>
          <w:trHeight w:val="338"/>
          <w:tblCellSpacing w:w="0" w:type="dxa"/>
        </w:trPr>
        <w:tc>
          <w:tcPr>
            <w:tcW w:w="987" w:type="dxa"/>
            <w:vMerge/>
            <w:shd w:val="clear" w:color="auto" w:fill="F9F9F9"/>
            <w:vAlign w:val="center"/>
          </w:tcPr>
          <w:p w14:paraId="37CBFDA8" w14:textId="77777777" w:rsidR="00663908" w:rsidRPr="00C60A31" w:rsidRDefault="00663908">
            <w:pPr>
              <w:pStyle w:val="NormalWeb"/>
              <w:jc w:val="center"/>
              <w:rPr>
                <w:rFonts w:ascii="Times New Roman" w:hAnsi="Times New Roman" w:cs="Times New Roman"/>
                <w:sz w:val="22"/>
                <w:szCs w:val="22"/>
              </w:rPr>
            </w:pPr>
          </w:p>
        </w:tc>
        <w:tc>
          <w:tcPr>
            <w:tcW w:w="4610" w:type="dxa"/>
            <w:shd w:val="clear" w:color="auto" w:fill="F9F9F9"/>
            <w:vAlign w:val="center"/>
          </w:tcPr>
          <w:p w14:paraId="27CED978" w14:textId="77777777" w:rsidR="00663908" w:rsidRPr="00C60A31" w:rsidRDefault="00663908">
            <w:pPr>
              <w:pStyle w:val="NormalWeb"/>
              <w:rPr>
                <w:rFonts w:ascii="Times New Roman" w:hAnsi="Times New Roman" w:cs="Times New Roman"/>
                <w:sz w:val="22"/>
                <w:szCs w:val="22"/>
              </w:rPr>
            </w:pPr>
            <w:r>
              <w:rPr>
                <w:rFonts w:ascii="Times New Roman" w:hAnsi="Times New Roman" w:cs="Times New Roman"/>
                <w:sz w:val="22"/>
                <w:szCs w:val="22"/>
              </w:rPr>
              <w:t>Financial  Modeling</w:t>
            </w:r>
          </w:p>
        </w:tc>
      </w:tr>
      <w:tr w:rsidR="00AD54A2" w14:paraId="4939A56E" w14:textId="77777777">
        <w:trPr>
          <w:tblCellSpacing w:w="0" w:type="dxa"/>
        </w:trPr>
        <w:tc>
          <w:tcPr>
            <w:tcW w:w="987" w:type="dxa"/>
            <w:vMerge w:val="restart"/>
            <w:shd w:val="clear" w:color="auto" w:fill="F9F9F9"/>
            <w:vAlign w:val="center"/>
          </w:tcPr>
          <w:p w14:paraId="6489D8A7" w14:textId="77777777" w:rsidR="00AD54A2" w:rsidRPr="00C60A31" w:rsidRDefault="00AD54A2">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2</w:t>
            </w:r>
            <w:r w:rsidRPr="00C60A31">
              <w:rPr>
                <w:rFonts w:ascii="Times New Roman" w:hAnsi="Times New Roman" w:cs="Times New Roman"/>
                <w:sz w:val="22"/>
                <w:szCs w:val="22"/>
                <w:vertAlign w:val="superscript"/>
              </w:rPr>
              <w:t>nd</w:t>
            </w:r>
          </w:p>
          <w:p w14:paraId="17497655" w14:textId="77777777" w:rsidR="00AD54A2" w:rsidRPr="00C60A31" w:rsidRDefault="00AD54A2">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Grading Period</w:t>
            </w:r>
          </w:p>
        </w:tc>
        <w:tc>
          <w:tcPr>
            <w:tcW w:w="4610" w:type="dxa"/>
            <w:shd w:val="clear" w:color="auto" w:fill="F9F9F9"/>
            <w:vAlign w:val="center"/>
          </w:tcPr>
          <w:p w14:paraId="784D516C" w14:textId="77777777" w:rsidR="00AD54A2" w:rsidRPr="00C60A31" w:rsidRDefault="00663908">
            <w:pPr>
              <w:pStyle w:val="NormalWeb"/>
              <w:rPr>
                <w:rFonts w:ascii="Times New Roman" w:hAnsi="Times New Roman" w:cs="Times New Roman"/>
                <w:sz w:val="22"/>
                <w:szCs w:val="22"/>
              </w:rPr>
            </w:pPr>
            <w:r>
              <w:rPr>
                <w:rFonts w:ascii="Times New Roman" w:hAnsi="Times New Roman" w:cs="Times New Roman"/>
                <w:sz w:val="22"/>
                <w:szCs w:val="22"/>
              </w:rPr>
              <w:t>Exponential Models</w:t>
            </w:r>
          </w:p>
        </w:tc>
      </w:tr>
      <w:tr w:rsidR="00AD54A2" w14:paraId="70E0CC02" w14:textId="77777777">
        <w:trPr>
          <w:tblCellSpacing w:w="0" w:type="dxa"/>
        </w:trPr>
        <w:tc>
          <w:tcPr>
            <w:tcW w:w="0" w:type="auto"/>
            <w:vMerge/>
            <w:shd w:val="clear" w:color="auto" w:fill="F9F9F9"/>
            <w:vAlign w:val="center"/>
          </w:tcPr>
          <w:p w14:paraId="438C36EA" w14:textId="77777777" w:rsidR="00AD54A2" w:rsidRPr="00C60A31" w:rsidRDefault="00AD54A2">
            <w:pPr>
              <w:rPr>
                <w:color w:val="000000"/>
                <w:sz w:val="22"/>
                <w:szCs w:val="22"/>
              </w:rPr>
            </w:pPr>
          </w:p>
        </w:tc>
        <w:tc>
          <w:tcPr>
            <w:tcW w:w="4610" w:type="dxa"/>
            <w:shd w:val="clear" w:color="auto" w:fill="F9F9F9"/>
            <w:vAlign w:val="center"/>
          </w:tcPr>
          <w:p w14:paraId="7523938F" w14:textId="77777777" w:rsidR="00AD54A2" w:rsidRPr="00C60A31" w:rsidRDefault="00663908">
            <w:pPr>
              <w:pStyle w:val="NormalWeb"/>
              <w:rPr>
                <w:rFonts w:ascii="Times New Roman" w:hAnsi="Times New Roman" w:cs="Times New Roman"/>
                <w:sz w:val="22"/>
                <w:szCs w:val="22"/>
              </w:rPr>
            </w:pPr>
            <w:r>
              <w:rPr>
                <w:rFonts w:ascii="Times New Roman" w:hAnsi="Times New Roman" w:cs="Times New Roman"/>
                <w:sz w:val="22"/>
                <w:szCs w:val="22"/>
              </w:rPr>
              <w:t>Quadratic Models and Variation</w:t>
            </w:r>
          </w:p>
        </w:tc>
      </w:tr>
      <w:tr w:rsidR="00AD54A2" w14:paraId="39039CFD" w14:textId="77777777">
        <w:trPr>
          <w:tblCellSpacing w:w="0" w:type="dxa"/>
        </w:trPr>
        <w:tc>
          <w:tcPr>
            <w:tcW w:w="987" w:type="dxa"/>
            <w:vMerge w:val="restart"/>
            <w:shd w:val="clear" w:color="auto" w:fill="F9F9F9"/>
            <w:vAlign w:val="center"/>
          </w:tcPr>
          <w:p w14:paraId="7AFF5AB0" w14:textId="77777777" w:rsidR="00AD54A2" w:rsidRPr="00C60A31" w:rsidRDefault="00AD54A2">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3</w:t>
            </w:r>
            <w:r w:rsidRPr="00C60A31">
              <w:rPr>
                <w:rFonts w:ascii="Times New Roman" w:hAnsi="Times New Roman" w:cs="Times New Roman"/>
                <w:sz w:val="22"/>
                <w:szCs w:val="22"/>
                <w:vertAlign w:val="superscript"/>
              </w:rPr>
              <w:t>rd</w:t>
            </w:r>
          </w:p>
          <w:p w14:paraId="31471CC8" w14:textId="77777777" w:rsidR="00AD54A2" w:rsidRPr="00C60A31" w:rsidRDefault="00AD54A2">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Grading</w:t>
            </w:r>
          </w:p>
          <w:p w14:paraId="1027EE77" w14:textId="77777777" w:rsidR="00AD54A2" w:rsidRPr="00C60A31" w:rsidRDefault="00AD54A2">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Period</w:t>
            </w:r>
          </w:p>
        </w:tc>
        <w:tc>
          <w:tcPr>
            <w:tcW w:w="4610" w:type="dxa"/>
            <w:shd w:val="clear" w:color="auto" w:fill="F9F9F9"/>
            <w:vAlign w:val="center"/>
          </w:tcPr>
          <w:p w14:paraId="66F3FB7B" w14:textId="77777777" w:rsidR="00AD54A2" w:rsidRPr="00C60A31" w:rsidRDefault="00663908">
            <w:pPr>
              <w:pStyle w:val="NormalWeb"/>
              <w:rPr>
                <w:rFonts w:ascii="Times New Roman" w:hAnsi="Times New Roman" w:cs="Times New Roman"/>
                <w:sz w:val="22"/>
                <w:szCs w:val="22"/>
              </w:rPr>
            </w:pPr>
            <w:r>
              <w:rPr>
                <w:rFonts w:ascii="Times New Roman" w:hAnsi="Times New Roman" w:cs="Times New Roman"/>
                <w:sz w:val="22"/>
                <w:szCs w:val="22"/>
              </w:rPr>
              <w:t>Similarity and Transformations</w:t>
            </w:r>
          </w:p>
        </w:tc>
      </w:tr>
      <w:tr w:rsidR="00AD54A2" w14:paraId="651DE699" w14:textId="77777777">
        <w:trPr>
          <w:tblCellSpacing w:w="0" w:type="dxa"/>
        </w:trPr>
        <w:tc>
          <w:tcPr>
            <w:tcW w:w="0" w:type="auto"/>
            <w:vMerge/>
            <w:shd w:val="clear" w:color="auto" w:fill="F9F9F9"/>
            <w:vAlign w:val="center"/>
          </w:tcPr>
          <w:p w14:paraId="5AAA60B0" w14:textId="77777777" w:rsidR="00AD54A2" w:rsidRPr="00C60A31" w:rsidRDefault="00AD54A2">
            <w:pPr>
              <w:rPr>
                <w:color w:val="000000"/>
                <w:sz w:val="22"/>
                <w:szCs w:val="22"/>
              </w:rPr>
            </w:pPr>
          </w:p>
        </w:tc>
        <w:tc>
          <w:tcPr>
            <w:tcW w:w="4610" w:type="dxa"/>
            <w:shd w:val="clear" w:color="auto" w:fill="F9F9F9"/>
            <w:vAlign w:val="center"/>
          </w:tcPr>
          <w:p w14:paraId="554C246A" w14:textId="77777777" w:rsidR="00AD54A2" w:rsidRPr="00C60A31" w:rsidRDefault="001C1962">
            <w:pPr>
              <w:pStyle w:val="NormalWeb"/>
              <w:rPr>
                <w:rFonts w:ascii="Times New Roman" w:hAnsi="Times New Roman" w:cs="Times New Roman"/>
                <w:sz w:val="22"/>
                <w:szCs w:val="22"/>
              </w:rPr>
            </w:pPr>
            <w:r>
              <w:rPr>
                <w:rFonts w:ascii="Times New Roman" w:hAnsi="Times New Roman" w:cs="Times New Roman"/>
                <w:sz w:val="22"/>
                <w:szCs w:val="22"/>
              </w:rPr>
              <w:t>Right Triangles and Trigonometry</w:t>
            </w:r>
          </w:p>
        </w:tc>
      </w:tr>
      <w:tr w:rsidR="00AD54A2" w14:paraId="536BE18F" w14:textId="77777777">
        <w:trPr>
          <w:tblCellSpacing w:w="0" w:type="dxa"/>
        </w:trPr>
        <w:tc>
          <w:tcPr>
            <w:tcW w:w="0" w:type="auto"/>
            <w:vMerge/>
            <w:shd w:val="clear" w:color="auto" w:fill="F9F9F9"/>
            <w:vAlign w:val="center"/>
          </w:tcPr>
          <w:p w14:paraId="47247198" w14:textId="77777777" w:rsidR="00AD54A2" w:rsidRPr="00C60A31" w:rsidRDefault="00AD54A2">
            <w:pPr>
              <w:rPr>
                <w:color w:val="000000"/>
                <w:sz w:val="22"/>
                <w:szCs w:val="22"/>
              </w:rPr>
            </w:pPr>
          </w:p>
        </w:tc>
        <w:tc>
          <w:tcPr>
            <w:tcW w:w="4610" w:type="dxa"/>
            <w:shd w:val="clear" w:color="auto" w:fill="F9F9F9"/>
            <w:vAlign w:val="center"/>
          </w:tcPr>
          <w:p w14:paraId="5C26B147" w14:textId="77777777" w:rsidR="00AD54A2" w:rsidRPr="00C60A31" w:rsidRDefault="001C1962">
            <w:pPr>
              <w:pStyle w:val="NormalWeb"/>
              <w:rPr>
                <w:rFonts w:ascii="Times New Roman" w:hAnsi="Times New Roman" w:cs="Times New Roman"/>
                <w:sz w:val="22"/>
                <w:szCs w:val="22"/>
              </w:rPr>
            </w:pPr>
            <w:r>
              <w:rPr>
                <w:rFonts w:ascii="Times New Roman" w:hAnsi="Times New Roman" w:cs="Times New Roman"/>
                <w:sz w:val="22"/>
                <w:szCs w:val="22"/>
              </w:rPr>
              <w:t>Probability Models</w:t>
            </w:r>
          </w:p>
        </w:tc>
      </w:tr>
      <w:tr w:rsidR="00663908" w14:paraId="1593E83F" w14:textId="77777777">
        <w:trPr>
          <w:tblCellSpacing w:w="0" w:type="dxa"/>
        </w:trPr>
        <w:tc>
          <w:tcPr>
            <w:tcW w:w="987" w:type="dxa"/>
            <w:vMerge w:val="restart"/>
            <w:shd w:val="clear" w:color="auto" w:fill="F9F9F9"/>
            <w:vAlign w:val="center"/>
          </w:tcPr>
          <w:p w14:paraId="6CB912F3" w14:textId="77777777" w:rsidR="00663908" w:rsidRPr="00C60A31" w:rsidRDefault="00663908">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4</w:t>
            </w:r>
            <w:r w:rsidRPr="00C60A31">
              <w:rPr>
                <w:rFonts w:ascii="Times New Roman" w:hAnsi="Times New Roman" w:cs="Times New Roman"/>
                <w:sz w:val="22"/>
                <w:szCs w:val="22"/>
                <w:vertAlign w:val="superscript"/>
              </w:rPr>
              <w:t>th</w:t>
            </w:r>
          </w:p>
          <w:p w14:paraId="1318D29D" w14:textId="77777777" w:rsidR="00663908" w:rsidRPr="00C60A31" w:rsidRDefault="00663908">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Grading</w:t>
            </w:r>
          </w:p>
          <w:p w14:paraId="3A549EE3" w14:textId="77777777" w:rsidR="00663908" w:rsidRPr="00C60A31" w:rsidRDefault="00663908">
            <w:pPr>
              <w:pStyle w:val="NormalWeb"/>
              <w:jc w:val="center"/>
              <w:rPr>
                <w:rFonts w:ascii="Times New Roman" w:hAnsi="Times New Roman" w:cs="Times New Roman"/>
                <w:sz w:val="22"/>
                <w:szCs w:val="22"/>
              </w:rPr>
            </w:pPr>
            <w:r w:rsidRPr="00C60A31">
              <w:rPr>
                <w:rFonts w:ascii="Times New Roman" w:hAnsi="Times New Roman" w:cs="Times New Roman"/>
                <w:sz w:val="22"/>
                <w:szCs w:val="22"/>
              </w:rPr>
              <w:t>Period</w:t>
            </w:r>
          </w:p>
        </w:tc>
        <w:tc>
          <w:tcPr>
            <w:tcW w:w="4610" w:type="dxa"/>
            <w:shd w:val="clear" w:color="auto" w:fill="F9F9F9"/>
            <w:vAlign w:val="center"/>
          </w:tcPr>
          <w:p w14:paraId="5B6039BD" w14:textId="77777777" w:rsidR="00663908" w:rsidRPr="00C60A31" w:rsidRDefault="001C1962">
            <w:pPr>
              <w:pStyle w:val="NormalWeb"/>
              <w:rPr>
                <w:rFonts w:ascii="Times New Roman" w:hAnsi="Times New Roman" w:cs="Times New Roman"/>
                <w:sz w:val="22"/>
                <w:szCs w:val="22"/>
              </w:rPr>
            </w:pPr>
            <w:r>
              <w:rPr>
                <w:rFonts w:ascii="Times New Roman" w:hAnsi="Times New Roman" w:cs="Times New Roman"/>
                <w:sz w:val="22"/>
                <w:szCs w:val="22"/>
              </w:rPr>
              <w:t>Probability Models</w:t>
            </w:r>
          </w:p>
        </w:tc>
      </w:tr>
      <w:tr w:rsidR="00663908" w14:paraId="4F90D559" w14:textId="77777777">
        <w:trPr>
          <w:tblCellSpacing w:w="0" w:type="dxa"/>
        </w:trPr>
        <w:tc>
          <w:tcPr>
            <w:tcW w:w="0" w:type="auto"/>
            <w:vMerge/>
            <w:shd w:val="clear" w:color="auto" w:fill="F9F9F9"/>
            <w:vAlign w:val="center"/>
          </w:tcPr>
          <w:p w14:paraId="66417188" w14:textId="77777777" w:rsidR="00663908" w:rsidRPr="00C60A31" w:rsidRDefault="00663908">
            <w:pPr>
              <w:rPr>
                <w:color w:val="000000"/>
                <w:sz w:val="22"/>
                <w:szCs w:val="22"/>
              </w:rPr>
            </w:pPr>
          </w:p>
        </w:tc>
        <w:tc>
          <w:tcPr>
            <w:tcW w:w="4610" w:type="dxa"/>
            <w:shd w:val="clear" w:color="auto" w:fill="F9F9F9"/>
            <w:vAlign w:val="center"/>
          </w:tcPr>
          <w:p w14:paraId="77AD5488" w14:textId="77777777" w:rsidR="00663908" w:rsidRPr="00C60A31" w:rsidRDefault="001C1962">
            <w:pPr>
              <w:pStyle w:val="NormalWeb"/>
              <w:rPr>
                <w:rFonts w:ascii="Times New Roman" w:hAnsi="Times New Roman" w:cs="Times New Roman"/>
                <w:sz w:val="22"/>
                <w:szCs w:val="22"/>
              </w:rPr>
            </w:pPr>
            <w:r>
              <w:rPr>
                <w:rFonts w:ascii="Times New Roman" w:hAnsi="Times New Roman" w:cs="Times New Roman"/>
                <w:sz w:val="22"/>
                <w:szCs w:val="22"/>
              </w:rPr>
              <w:t>Statistical Models</w:t>
            </w:r>
          </w:p>
        </w:tc>
      </w:tr>
      <w:tr w:rsidR="00663908" w14:paraId="37D46F6E" w14:textId="77777777">
        <w:trPr>
          <w:tblCellSpacing w:w="0" w:type="dxa"/>
        </w:trPr>
        <w:tc>
          <w:tcPr>
            <w:tcW w:w="0" w:type="auto"/>
            <w:vMerge/>
            <w:shd w:val="clear" w:color="auto" w:fill="F9F9F9"/>
            <w:vAlign w:val="center"/>
          </w:tcPr>
          <w:p w14:paraId="02559F90" w14:textId="77777777" w:rsidR="00663908" w:rsidRPr="00C60A31" w:rsidRDefault="00663908">
            <w:pPr>
              <w:rPr>
                <w:color w:val="000000"/>
                <w:sz w:val="22"/>
                <w:szCs w:val="22"/>
              </w:rPr>
            </w:pPr>
          </w:p>
        </w:tc>
        <w:tc>
          <w:tcPr>
            <w:tcW w:w="4610" w:type="dxa"/>
            <w:shd w:val="clear" w:color="auto" w:fill="F9F9F9"/>
            <w:vAlign w:val="center"/>
          </w:tcPr>
          <w:p w14:paraId="29D6FDD4" w14:textId="77777777" w:rsidR="00663908" w:rsidRPr="00C60A31" w:rsidRDefault="001C1962">
            <w:pPr>
              <w:pStyle w:val="NormalWeb"/>
              <w:rPr>
                <w:rFonts w:ascii="Times New Roman" w:hAnsi="Times New Roman" w:cs="Times New Roman"/>
                <w:sz w:val="22"/>
                <w:szCs w:val="22"/>
              </w:rPr>
            </w:pPr>
            <w:r>
              <w:rPr>
                <w:rFonts w:ascii="Times New Roman" w:hAnsi="Times New Roman" w:cs="Times New Roman"/>
                <w:sz w:val="22"/>
                <w:szCs w:val="22"/>
              </w:rPr>
              <w:t>Statistical Studies</w:t>
            </w:r>
          </w:p>
        </w:tc>
      </w:tr>
    </w:tbl>
    <w:p w14:paraId="6BC3AF64" w14:textId="77777777" w:rsidR="004B3159" w:rsidRDefault="004B3159" w:rsidP="00861CD7">
      <w:pPr>
        <w:pStyle w:val="Heading3"/>
        <w:rPr>
          <w:sz w:val="22"/>
          <w:szCs w:val="22"/>
        </w:rPr>
      </w:pPr>
    </w:p>
    <w:p w14:paraId="4D2C86C3" w14:textId="77777777" w:rsidR="004B3159" w:rsidRPr="004B3159" w:rsidRDefault="004B3159" w:rsidP="004B3159"/>
    <w:p w14:paraId="403AD55C" w14:textId="77777777" w:rsidR="004B3159" w:rsidRPr="004B3159" w:rsidRDefault="004B3159" w:rsidP="004B3159"/>
    <w:p w14:paraId="2C180131" w14:textId="77777777" w:rsidR="004B3159" w:rsidRPr="004B3159" w:rsidRDefault="004B3159" w:rsidP="004B3159"/>
    <w:p w14:paraId="2FF27551" w14:textId="77777777" w:rsidR="004B3159" w:rsidRPr="004B3159" w:rsidRDefault="004B3159" w:rsidP="004B3159"/>
    <w:p w14:paraId="038B66F7" w14:textId="77777777" w:rsidR="004B3159" w:rsidRPr="004B3159" w:rsidRDefault="004B3159" w:rsidP="004B3159"/>
    <w:p w14:paraId="15F9D099" w14:textId="77777777" w:rsidR="004B3159" w:rsidRPr="004B3159" w:rsidRDefault="004B3159" w:rsidP="004B3159"/>
    <w:p w14:paraId="2BC44045" w14:textId="77777777" w:rsidR="004B3159" w:rsidRPr="004B3159" w:rsidRDefault="004B3159" w:rsidP="004B3159"/>
    <w:p w14:paraId="22E263DF" w14:textId="77777777" w:rsidR="004B3159" w:rsidRPr="004B3159" w:rsidRDefault="004B3159" w:rsidP="004B3159"/>
    <w:p w14:paraId="621E1C74" w14:textId="77777777" w:rsidR="004B3159" w:rsidRDefault="004B3159" w:rsidP="004B3159">
      <w:pPr>
        <w:pStyle w:val="Heading3"/>
        <w:tabs>
          <w:tab w:val="left" w:pos="1830"/>
        </w:tabs>
      </w:pPr>
      <w:r>
        <w:tab/>
      </w:r>
    </w:p>
    <w:p w14:paraId="3836820E" w14:textId="77777777" w:rsidR="004B3159" w:rsidRDefault="004B3159" w:rsidP="004B3159"/>
    <w:p w14:paraId="1E282CDA" w14:textId="77777777" w:rsidR="004B3159" w:rsidRDefault="004B3159" w:rsidP="004B3159"/>
    <w:p w14:paraId="064D71E7" w14:textId="77777777" w:rsidR="004B3159" w:rsidRDefault="004B3159" w:rsidP="004B3159"/>
    <w:p w14:paraId="64176210" w14:textId="77777777" w:rsidR="004B3159" w:rsidRDefault="004B3159" w:rsidP="00861CD7">
      <w:pPr>
        <w:pStyle w:val="Heading3"/>
        <w:rPr>
          <w:sz w:val="22"/>
          <w:szCs w:val="22"/>
        </w:rPr>
      </w:pPr>
    </w:p>
    <w:p w14:paraId="7019F406" w14:textId="77777777" w:rsidR="004B3159" w:rsidRDefault="004B3159" w:rsidP="00861CD7">
      <w:pPr>
        <w:pStyle w:val="Heading3"/>
        <w:rPr>
          <w:sz w:val="22"/>
          <w:szCs w:val="22"/>
        </w:rPr>
      </w:pPr>
    </w:p>
    <w:p w14:paraId="2EB37FD2" w14:textId="2475FB57" w:rsidR="00861CD7" w:rsidRPr="00824CE1" w:rsidRDefault="001600E2" w:rsidP="00861CD7">
      <w:pPr>
        <w:pStyle w:val="Heading3"/>
        <w:rPr>
          <w:sz w:val="22"/>
          <w:szCs w:val="22"/>
        </w:rPr>
      </w:pPr>
      <w:r>
        <w:rPr>
          <w:sz w:val="22"/>
          <w:szCs w:val="22"/>
        </w:rPr>
        <w:t>***</w:t>
      </w:r>
      <w:r w:rsidR="00861CD7" w:rsidRPr="00824CE1">
        <w:rPr>
          <w:sz w:val="22"/>
          <w:szCs w:val="22"/>
        </w:rPr>
        <w:t xml:space="preserve">Tutorials </w:t>
      </w:r>
      <w:r w:rsidR="00984EA1">
        <w:rPr>
          <w:sz w:val="22"/>
          <w:szCs w:val="22"/>
        </w:rPr>
        <w:t>are NOT offered at M. R Wood</w:t>
      </w:r>
    </w:p>
    <w:p w14:paraId="51B46EA9" w14:textId="77777777" w:rsidR="008C6D33" w:rsidRPr="00824CE1" w:rsidRDefault="008C6D33" w:rsidP="0082382E">
      <w:pPr>
        <w:pStyle w:val="Heading3"/>
        <w:rPr>
          <w:sz w:val="22"/>
          <w:szCs w:val="22"/>
        </w:rPr>
      </w:pPr>
      <w:r w:rsidRPr="00824CE1">
        <w:rPr>
          <w:sz w:val="22"/>
          <w:szCs w:val="22"/>
        </w:rPr>
        <w:t>Grading Policy</w:t>
      </w:r>
    </w:p>
    <w:p w14:paraId="12062DE0" w14:textId="77777777" w:rsidR="008C6D33" w:rsidRPr="00824CE1" w:rsidRDefault="008C6D33" w:rsidP="008C6D33">
      <w:pPr>
        <w:rPr>
          <w:sz w:val="22"/>
          <w:szCs w:val="22"/>
        </w:rPr>
      </w:pPr>
      <w:r w:rsidRPr="00824CE1">
        <w:rPr>
          <w:sz w:val="22"/>
          <w:szCs w:val="22"/>
        </w:rPr>
        <w:t>50% Major Grades – including Major Tests and Projects</w:t>
      </w:r>
    </w:p>
    <w:p w14:paraId="121AB41C" w14:textId="77777777" w:rsidR="008C6D33" w:rsidRDefault="008C6D33" w:rsidP="008C6D33">
      <w:pPr>
        <w:rPr>
          <w:sz w:val="22"/>
          <w:szCs w:val="22"/>
        </w:rPr>
      </w:pPr>
      <w:r w:rsidRPr="00824CE1">
        <w:rPr>
          <w:sz w:val="22"/>
          <w:szCs w:val="22"/>
        </w:rPr>
        <w:t>50% Daily Grades – including Homework, Quizzes and Warm-Ups</w:t>
      </w:r>
    </w:p>
    <w:p w14:paraId="64AB0A1D" w14:textId="6E5C5812" w:rsidR="00415913" w:rsidRPr="00824CE1" w:rsidRDefault="00415913" w:rsidP="008C6D33">
      <w:pPr>
        <w:rPr>
          <w:sz w:val="22"/>
          <w:szCs w:val="22"/>
        </w:rPr>
      </w:pPr>
      <w:r>
        <w:rPr>
          <w:sz w:val="22"/>
          <w:szCs w:val="22"/>
        </w:rPr>
        <w:t xml:space="preserve">ALL </w:t>
      </w:r>
      <w:r w:rsidR="009B73D3">
        <w:rPr>
          <w:sz w:val="22"/>
          <w:szCs w:val="22"/>
        </w:rPr>
        <w:t xml:space="preserve">grades at M. R. Wood will </w:t>
      </w:r>
      <w:r w:rsidR="00632A6F">
        <w:rPr>
          <w:sz w:val="22"/>
          <w:szCs w:val="22"/>
        </w:rPr>
        <w:t>transfer with</w:t>
      </w:r>
      <w:r w:rsidR="009B73D3">
        <w:rPr>
          <w:sz w:val="22"/>
          <w:szCs w:val="22"/>
        </w:rPr>
        <w:t xml:space="preserve"> each student</w:t>
      </w:r>
      <w:r w:rsidR="00CB6D5A">
        <w:rPr>
          <w:sz w:val="22"/>
          <w:szCs w:val="22"/>
        </w:rPr>
        <w:t>,</w:t>
      </w:r>
      <w:r w:rsidR="009B73D3">
        <w:rPr>
          <w:sz w:val="22"/>
          <w:szCs w:val="22"/>
        </w:rPr>
        <w:t xml:space="preserve"> </w:t>
      </w:r>
      <w:r w:rsidR="00632A6F">
        <w:rPr>
          <w:sz w:val="22"/>
          <w:szCs w:val="22"/>
        </w:rPr>
        <w:t>BACK TO the</w:t>
      </w:r>
      <w:r w:rsidR="005F6392">
        <w:rPr>
          <w:sz w:val="22"/>
          <w:szCs w:val="22"/>
        </w:rPr>
        <w:t>ir home campus.</w:t>
      </w:r>
    </w:p>
    <w:p w14:paraId="257C3F76" w14:textId="77777777" w:rsidR="008C6D33" w:rsidRPr="00824CE1" w:rsidRDefault="008C6D33" w:rsidP="0082382E">
      <w:pPr>
        <w:pStyle w:val="Heading3"/>
        <w:rPr>
          <w:sz w:val="22"/>
          <w:szCs w:val="22"/>
        </w:rPr>
      </w:pPr>
      <w:r w:rsidRPr="00824CE1">
        <w:rPr>
          <w:sz w:val="22"/>
          <w:szCs w:val="22"/>
        </w:rPr>
        <w:t>Homework</w:t>
      </w:r>
    </w:p>
    <w:p w14:paraId="0E2210DF" w14:textId="77777777" w:rsidR="00984EA1" w:rsidRDefault="006319E1" w:rsidP="008C6D33">
      <w:pPr>
        <w:rPr>
          <w:sz w:val="22"/>
          <w:szCs w:val="22"/>
        </w:rPr>
      </w:pPr>
      <w:r w:rsidRPr="00824CE1">
        <w:rPr>
          <w:sz w:val="22"/>
          <w:szCs w:val="22"/>
        </w:rPr>
        <w:t xml:space="preserve">Homework will be </w:t>
      </w:r>
      <w:r w:rsidR="00984EA1">
        <w:rPr>
          <w:sz w:val="22"/>
          <w:szCs w:val="22"/>
        </w:rPr>
        <w:t xml:space="preserve">rarely </w:t>
      </w:r>
      <w:r w:rsidRPr="00824CE1">
        <w:rPr>
          <w:sz w:val="22"/>
          <w:szCs w:val="22"/>
        </w:rPr>
        <w:t xml:space="preserve">assigned and </w:t>
      </w:r>
      <w:r w:rsidR="00BD72CB" w:rsidRPr="00824CE1">
        <w:rPr>
          <w:sz w:val="22"/>
          <w:szCs w:val="22"/>
        </w:rPr>
        <w:t xml:space="preserve">must be ready to turn in </w:t>
      </w:r>
      <w:r w:rsidRPr="00824CE1">
        <w:rPr>
          <w:sz w:val="22"/>
          <w:szCs w:val="22"/>
        </w:rPr>
        <w:t xml:space="preserve">when requested.  </w:t>
      </w:r>
    </w:p>
    <w:p w14:paraId="2A9B4891" w14:textId="20FC67AD" w:rsidR="008C6D33" w:rsidRPr="00824CE1" w:rsidRDefault="008C6D33" w:rsidP="008C6D33">
      <w:pPr>
        <w:rPr>
          <w:sz w:val="22"/>
          <w:szCs w:val="22"/>
        </w:rPr>
      </w:pPr>
      <w:r w:rsidRPr="00824CE1">
        <w:rPr>
          <w:sz w:val="22"/>
          <w:szCs w:val="22"/>
        </w:rPr>
        <w:t>Good homework habits = success!</w:t>
      </w:r>
    </w:p>
    <w:p w14:paraId="223BAD15" w14:textId="77777777" w:rsidR="008C6D33" w:rsidRPr="00824CE1" w:rsidRDefault="008C6D33" w:rsidP="0082382E">
      <w:pPr>
        <w:pStyle w:val="Heading3"/>
        <w:rPr>
          <w:sz w:val="22"/>
          <w:szCs w:val="22"/>
        </w:rPr>
      </w:pPr>
      <w:r w:rsidRPr="00824CE1">
        <w:rPr>
          <w:sz w:val="22"/>
          <w:szCs w:val="22"/>
        </w:rPr>
        <w:t xml:space="preserve">Late </w:t>
      </w:r>
      <w:r w:rsidR="006319E1" w:rsidRPr="00824CE1">
        <w:rPr>
          <w:sz w:val="22"/>
          <w:szCs w:val="22"/>
        </w:rPr>
        <w:t>and Missing Work</w:t>
      </w:r>
    </w:p>
    <w:p w14:paraId="666BC044" w14:textId="69B2B0F5" w:rsidR="008C6D33" w:rsidRPr="00824CE1" w:rsidRDefault="008C6D33" w:rsidP="008C6D33">
      <w:pPr>
        <w:rPr>
          <w:sz w:val="22"/>
          <w:szCs w:val="22"/>
        </w:rPr>
      </w:pPr>
      <w:r w:rsidRPr="00824CE1">
        <w:rPr>
          <w:sz w:val="22"/>
          <w:szCs w:val="22"/>
        </w:rPr>
        <w:t xml:space="preserve">Late homework may be turned in </w:t>
      </w:r>
      <w:r w:rsidR="0082382E" w:rsidRPr="00824CE1">
        <w:rPr>
          <w:sz w:val="22"/>
          <w:szCs w:val="22"/>
        </w:rPr>
        <w:t xml:space="preserve">one day late </w:t>
      </w:r>
      <w:r w:rsidRPr="00824CE1">
        <w:rPr>
          <w:sz w:val="22"/>
          <w:szCs w:val="22"/>
        </w:rPr>
        <w:t xml:space="preserve">for </w:t>
      </w:r>
      <w:r w:rsidR="00984EA1">
        <w:rPr>
          <w:sz w:val="22"/>
          <w:szCs w:val="22"/>
        </w:rPr>
        <w:t>less</w:t>
      </w:r>
      <w:r w:rsidRPr="00824CE1">
        <w:rPr>
          <w:sz w:val="22"/>
          <w:szCs w:val="22"/>
        </w:rPr>
        <w:t xml:space="preserve"> credit.  </w:t>
      </w:r>
    </w:p>
    <w:p w14:paraId="4EBBCF0A" w14:textId="77777777" w:rsidR="00C824F6" w:rsidRPr="00824CE1" w:rsidRDefault="008C6D33" w:rsidP="0082382E">
      <w:pPr>
        <w:pStyle w:val="Heading3"/>
        <w:rPr>
          <w:sz w:val="22"/>
          <w:szCs w:val="22"/>
        </w:rPr>
      </w:pPr>
      <w:r w:rsidRPr="00824CE1">
        <w:rPr>
          <w:sz w:val="22"/>
          <w:szCs w:val="22"/>
        </w:rPr>
        <w:t>Makeup Work</w:t>
      </w:r>
    </w:p>
    <w:p w14:paraId="16028069" w14:textId="77777777" w:rsidR="00C824F6" w:rsidRDefault="00C824F6" w:rsidP="00C824F6">
      <w:pPr>
        <w:rPr>
          <w:sz w:val="22"/>
          <w:szCs w:val="22"/>
        </w:rPr>
      </w:pPr>
      <w:r w:rsidRPr="00824CE1">
        <w:rPr>
          <w:sz w:val="22"/>
          <w:szCs w:val="22"/>
        </w:rPr>
        <w:t xml:space="preserve">Each student is responsible for checking the calendar and making up any missed </w:t>
      </w:r>
      <w:r w:rsidR="00585B73" w:rsidRPr="00824CE1">
        <w:rPr>
          <w:sz w:val="22"/>
          <w:szCs w:val="22"/>
        </w:rPr>
        <w:t>work.</w:t>
      </w:r>
      <w:r w:rsidRPr="00824CE1">
        <w:rPr>
          <w:sz w:val="22"/>
          <w:szCs w:val="22"/>
        </w:rPr>
        <w:t xml:space="preserve">  </w:t>
      </w:r>
    </w:p>
    <w:p w14:paraId="79050472" w14:textId="77777777" w:rsidR="004A6E10" w:rsidRPr="00824CE1" w:rsidRDefault="004A6E10" w:rsidP="00C824F6">
      <w:pPr>
        <w:rPr>
          <w:sz w:val="22"/>
          <w:szCs w:val="22"/>
        </w:rPr>
      </w:pPr>
    </w:p>
    <w:p w14:paraId="5088947B" w14:textId="073B86EA" w:rsidR="00C824F6" w:rsidRPr="00824CE1" w:rsidRDefault="00C824F6" w:rsidP="00C824F6">
      <w:pPr>
        <w:rPr>
          <w:sz w:val="22"/>
          <w:szCs w:val="22"/>
        </w:rPr>
      </w:pPr>
      <w:r w:rsidRPr="00824CE1">
        <w:rPr>
          <w:sz w:val="22"/>
          <w:szCs w:val="22"/>
        </w:rPr>
        <w:t xml:space="preserve">If you are absent on the day of an announced test, you will be required to make up that test during class upon your return.  </w:t>
      </w:r>
    </w:p>
    <w:p w14:paraId="22B51152" w14:textId="77777777" w:rsidR="00F71562" w:rsidRPr="00824CE1" w:rsidRDefault="00F71562" w:rsidP="00C824F6">
      <w:pPr>
        <w:rPr>
          <w:sz w:val="22"/>
          <w:szCs w:val="22"/>
        </w:rPr>
      </w:pPr>
    </w:p>
    <w:p w14:paraId="17663A14" w14:textId="77777777" w:rsidR="00B33EFB" w:rsidRPr="00824CE1" w:rsidRDefault="00B33EFB" w:rsidP="00667778">
      <w:pPr>
        <w:pStyle w:val="Heading3"/>
        <w:rPr>
          <w:sz w:val="22"/>
          <w:szCs w:val="22"/>
        </w:rPr>
      </w:pPr>
      <w:r w:rsidRPr="00824CE1">
        <w:rPr>
          <w:sz w:val="22"/>
          <w:szCs w:val="22"/>
        </w:rPr>
        <w:t>Contact Information</w:t>
      </w:r>
    </w:p>
    <w:p w14:paraId="47CEC916" w14:textId="2935B2D1" w:rsidR="00861CD7" w:rsidRDefault="00861CD7" w:rsidP="008C6D33">
      <w:pPr>
        <w:rPr>
          <w:sz w:val="22"/>
          <w:szCs w:val="22"/>
        </w:rPr>
      </w:pPr>
      <w:r>
        <w:rPr>
          <w:sz w:val="22"/>
          <w:szCs w:val="22"/>
        </w:rPr>
        <w:t>The easiest way to contact me is by email. Please email me any time you have a question or concern. I will respond to you as soon as possible.</w:t>
      </w:r>
    </w:p>
    <w:p w14:paraId="63053731" w14:textId="77777777" w:rsidR="00861CD7" w:rsidRDefault="00861CD7" w:rsidP="008C6D33">
      <w:pPr>
        <w:rPr>
          <w:sz w:val="22"/>
          <w:szCs w:val="22"/>
        </w:rPr>
      </w:pPr>
    </w:p>
    <w:p w14:paraId="5A2349B6" w14:textId="416D72F9" w:rsidR="0031506B" w:rsidRDefault="00861CD7" w:rsidP="008C6D33">
      <w:pPr>
        <w:rPr>
          <w:sz w:val="22"/>
          <w:szCs w:val="22"/>
        </w:rPr>
      </w:pPr>
      <w:r w:rsidRPr="00824CE1">
        <w:rPr>
          <w:sz w:val="22"/>
          <w:szCs w:val="22"/>
        </w:rPr>
        <w:t xml:space="preserve">Email:  </w:t>
      </w:r>
      <w:r w:rsidR="00984EA1">
        <w:t>tony.foster@fortb</w:t>
      </w:r>
      <w:r w:rsidR="00426F68">
        <w:t>e</w:t>
      </w:r>
      <w:r w:rsidR="00984EA1">
        <w:t>ndisd.gov</w:t>
      </w:r>
    </w:p>
    <w:p w14:paraId="16CFAF13" w14:textId="610B8C83" w:rsidR="0031506B" w:rsidRDefault="0031506B" w:rsidP="008C6D33">
      <w:pPr>
        <w:rPr>
          <w:sz w:val="22"/>
          <w:szCs w:val="22"/>
        </w:rPr>
      </w:pPr>
      <w:r>
        <w:rPr>
          <w:sz w:val="22"/>
          <w:szCs w:val="22"/>
        </w:rPr>
        <w:t>Phone: 281-634-</w:t>
      </w:r>
      <w:r w:rsidR="00984EA1">
        <w:rPr>
          <w:sz w:val="22"/>
          <w:szCs w:val="22"/>
        </w:rPr>
        <w:t>8620 (Classroom) // Always leave message, phone does NOT ring during school hours.</w:t>
      </w:r>
    </w:p>
    <w:p w14:paraId="387C2B38" w14:textId="23A54A3B" w:rsidR="00861CD7" w:rsidRDefault="00861CD7" w:rsidP="008C6D33">
      <w:pPr>
        <w:rPr>
          <w:sz w:val="22"/>
          <w:szCs w:val="22"/>
        </w:rPr>
      </w:pPr>
      <w:r>
        <w:rPr>
          <w:sz w:val="22"/>
          <w:szCs w:val="22"/>
        </w:rPr>
        <w:t xml:space="preserve">Conference Time:  </w:t>
      </w:r>
      <w:r w:rsidR="00984EA1">
        <w:rPr>
          <w:sz w:val="22"/>
          <w:szCs w:val="22"/>
        </w:rPr>
        <w:t>2:15 to 2:45</w:t>
      </w:r>
      <w:r w:rsidR="002838FE">
        <w:rPr>
          <w:sz w:val="22"/>
          <w:szCs w:val="22"/>
        </w:rPr>
        <w:t xml:space="preserve"> </w:t>
      </w:r>
      <w:r w:rsidR="00984EA1">
        <w:rPr>
          <w:sz w:val="22"/>
          <w:szCs w:val="22"/>
        </w:rPr>
        <w:t>p</w:t>
      </w:r>
      <w:r w:rsidR="002838FE">
        <w:rPr>
          <w:sz w:val="22"/>
          <w:szCs w:val="22"/>
        </w:rPr>
        <w:t>.m.</w:t>
      </w:r>
      <w:r>
        <w:rPr>
          <w:sz w:val="22"/>
          <w:szCs w:val="22"/>
        </w:rPr>
        <w:t xml:space="preserve"> </w:t>
      </w:r>
      <w:r w:rsidR="00984EA1" w:rsidRPr="00984EA1">
        <w:rPr>
          <w:b/>
          <w:bCs/>
          <w:sz w:val="22"/>
          <w:szCs w:val="22"/>
          <w:u w:val="single"/>
        </w:rPr>
        <w:t>BY APPOINTMENT ONLY</w:t>
      </w:r>
    </w:p>
    <w:p w14:paraId="304827C3" w14:textId="77777777" w:rsidR="00182761" w:rsidRPr="00824CE1" w:rsidRDefault="00182761" w:rsidP="008C6D33">
      <w:pPr>
        <w:rPr>
          <w:sz w:val="22"/>
          <w:szCs w:val="22"/>
        </w:rPr>
      </w:pPr>
    </w:p>
    <w:p w14:paraId="5B2A2088" w14:textId="77777777" w:rsidR="002838FE" w:rsidRDefault="002838FE" w:rsidP="00182761">
      <w:pPr>
        <w:pStyle w:val="Heading3"/>
        <w:rPr>
          <w:sz w:val="22"/>
          <w:szCs w:val="22"/>
        </w:rPr>
      </w:pPr>
      <w:r>
        <w:rPr>
          <w:sz w:val="22"/>
          <w:szCs w:val="22"/>
        </w:rPr>
        <w:t>Student/Family Access (Online Gradebook for Students and Parents)</w:t>
      </w:r>
    </w:p>
    <w:p w14:paraId="7A2EE030" w14:textId="77777777" w:rsidR="002838FE" w:rsidRDefault="002838FE" w:rsidP="00182761">
      <w:pPr>
        <w:pStyle w:val="Heading3"/>
        <w:rPr>
          <w:rFonts w:ascii="Times New Roman" w:hAnsi="Times New Roman" w:cs="Times New Roman"/>
          <w:b w:val="0"/>
          <w:sz w:val="22"/>
          <w:szCs w:val="22"/>
        </w:rPr>
      </w:pPr>
      <w:r>
        <w:rPr>
          <w:rFonts w:ascii="Times New Roman" w:hAnsi="Times New Roman" w:cs="Times New Roman"/>
          <w:b w:val="0"/>
          <w:sz w:val="22"/>
          <w:szCs w:val="22"/>
        </w:rPr>
        <w:t xml:space="preserve">Fort Bend ISD allows parents to access up-to-date student information including grades using Family Access.   The website link is </w:t>
      </w:r>
      <w:hyperlink r:id="rId5" w:history="1">
        <w:r w:rsidRPr="006C22DF">
          <w:rPr>
            <w:rStyle w:val="Hyperlink"/>
            <w:sz w:val="22"/>
            <w:szCs w:val="22"/>
          </w:rPr>
          <w:t>http://www.fortbendisd.com/departments/technology/family-access</w:t>
        </w:r>
      </w:hyperlink>
      <w:r>
        <w:rPr>
          <w:rFonts w:ascii="Times New Roman" w:hAnsi="Times New Roman" w:cs="Times New Roman"/>
          <w:b w:val="0"/>
          <w:sz w:val="22"/>
          <w:szCs w:val="22"/>
        </w:rPr>
        <w:t xml:space="preserve"> </w:t>
      </w:r>
    </w:p>
    <w:p w14:paraId="735B8905" w14:textId="7F3A0137" w:rsidR="004B3159" w:rsidRDefault="002838FE" w:rsidP="00182761">
      <w:pPr>
        <w:pStyle w:val="Heading3"/>
        <w:rPr>
          <w:rFonts w:ascii="Times New Roman" w:hAnsi="Times New Roman" w:cs="Times New Roman"/>
          <w:b w:val="0"/>
          <w:sz w:val="22"/>
          <w:szCs w:val="22"/>
        </w:rPr>
      </w:pPr>
      <w:r>
        <w:rPr>
          <w:rFonts w:ascii="Times New Roman" w:hAnsi="Times New Roman" w:cs="Times New Roman"/>
          <w:b w:val="0"/>
          <w:sz w:val="22"/>
          <w:szCs w:val="22"/>
        </w:rPr>
        <w:t>I strongly encourage both parents and students to use this tool to track grades and communicate with teachers.  I will use the Message Center in Family Access to send information like test notices, reviews, etc. to students and parents throughout the year. Please make sure your email addresses are correct in Family Access so that you can receive this information.</w:t>
      </w:r>
    </w:p>
    <w:p w14:paraId="1DFB6688" w14:textId="669648F5" w:rsidR="00182761" w:rsidRPr="00AE3053" w:rsidRDefault="00182761" w:rsidP="008C6D33"/>
    <w:sectPr w:rsidR="00182761" w:rsidRPr="00AE3053" w:rsidSect="00585B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936"/>
    <w:multiLevelType w:val="hybridMultilevel"/>
    <w:tmpl w:val="63ECB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8018F"/>
    <w:multiLevelType w:val="hybridMultilevel"/>
    <w:tmpl w:val="D812C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DC1BE3"/>
    <w:multiLevelType w:val="hybridMultilevel"/>
    <w:tmpl w:val="1C10DE80"/>
    <w:lvl w:ilvl="0" w:tplc="546AD0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8F31BC"/>
    <w:multiLevelType w:val="hybridMultilevel"/>
    <w:tmpl w:val="4FD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093CA7"/>
    <w:multiLevelType w:val="hybridMultilevel"/>
    <w:tmpl w:val="15780C2A"/>
    <w:lvl w:ilvl="0" w:tplc="70E43F10">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521B5"/>
    <w:multiLevelType w:val="hybridMultilevel"/>
    <w:tmpl w:val="A7423B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24162D"/>
    <w:multiLevelType w:val="hybridMultilevel"/>
    <w:tmpl w:val="96909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FE583D"/>
    <w:multiLevelType w:val="multilevel"/>
    <w:tmpl w:val="15780C2A"/>
    <w:lvl w:ilvl="0">
      <w:start w:val="1"/>
      <w:numFmt w:val="bullet"/>
      <w:lvlText w:val=""/>
      <w:lvlJc w:val="left"/>
      <w:pPr>
        <w:tabs>
          <w:tab w:val="num" w:pos="504"/>
        </w:tabs>
        <w:ind w:left="50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E03"/>
    <w:multiLevelType w:val="hybridMultilevel"/>
    <w:tmpl w:val="06D8C80A"/>
    <w:lvl w:ilvl="0" w:tplc="FB8025EA">
      <w:start w:val="1"/>
      <w:numFmt w:val="bullet"/>
      <w:lvlText w:val=""/>
      <w:lvlJc w:val="left"/>
      <w:pPr>
        <w:tabs>
          <w:tab w:val="num" w:pos="360"/>
        </w:tabs>
        <w:ind w:left="720" w:hanging="57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326EB"/>
    <w:multiLevelType w:val="hybridMultilevel"/>
    <w:tmpl w:val="7F5A032C"/>
    <w:lvl w:ilvl="0" w:tplc="F3A00C8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A2273"/>
    <w:multiLevelType w:val="multilevel"/>
    <w:tmpl w:val="63ECB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0B0854"/>
    <w:multiLevelType w:val="hybridMultilevel"/>
    <w:tmpl w:val="B350AD1C"/>
    <w:lvl w:ilvl="0" w:tplc="D414BFEA">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F203A5"/>
    <w:multiLevelType w:val="hybridMultilevel"/>
    <w:tmpl w:val="F198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5F6B7C"/>
    <w:multiLevelType w:val="multilevel"/>
    <w:tmpl w:val="1C10DE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583448"/>
    <w:multiLevelType w:val="hybridMultilevel"/>
    <w:tmpl w:val="C94C1DEE"/>
    <w:lvl w:ilvl="0" w:tplc="04090009">
      <w:start w:val="1"/>
      <w:numFmt w:val="bullet"/>
      <w:lvlText w:val=""/>
      <w:lvlJc w:val="left"/>
      <w:pPr>
        <w:tabs>
          <w:tab w:val="num" w:pos="1448"/>
        </w:tabs>
        <w:ind w:left="1448" w:hanging="360"/>
      </w:pPr>
      <w:rPr>
        <w:rFonts w:ascii="Wingdings" w:hAnsi="Wingdings"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num w:numId="1" w16cid:durableId="2095779024">
    <w:abstractNumId w:val="3"/>
  </w:num>
  <w:num w:numId="2" w16cid:durableId="1525172475">
    <w:abstractNumId w:val="1"/>
  </w:num>
  <w:num w:numId="3" w16cid:durableId="1797985465">
    <w:abstractNumId w:val="5"/>
  </w:num>
  <w:num w:numId="4" w16cid:durableId="1945185015">
    <w:abstractNumId w:val="14"/>
  </w:num>
  <w:num w:numId="5" w16cid:durableId="1883444967">
    <w:abstractNumId w:val="6"/>
  </w:num>
  <w:num w:numId="6" w16cid:durableId="1801650855">
    <w:abstractNumId w:val="4"/>
  </w:num>
  <w:num w:numId="7" w16cid:durableId="2014995113">
    <w:abstractNumId w:val="7"/>
  </w:num>
  <w:num w:numId="8" w16cid:durableId="739250098">
    <w:abstractNumId w:val="8"/>
  </w:num>
  <w:num w:numId="9" w16cid:durableId="131219821">
    <w:abstractNumId w:val="11"/>
  </w:num>
  <w:num w:numId="10" w16cid:durableId="1349333204">
    <w:abstractNumId w:val="0"/>
  </w:num>
  <w:num w:numId="11" w16cid:durableId="148444631">
    <w:abstractNumId w:val="10"/>
  </w:num>
  <w:num w:numId="12" w16cid:durableId="775949397">
    <w:abstractNumId w:val="2"/>
  </w:num>
  <w:num w:numId="13" w16cid:durableId="999233800">
    <w:abstractNumId w:val="13"/>
  </w:num>
  <w:num w:numId="14" w16cid:durableId="1548645883">
    <w:abstractNumId w:val="12"/>
  </w:num>
  <w:num w:numId="15" w16cid:durableId="2018073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80B"/>
    <w:rsid w:val="0004468A"/>
    <w:rsid w:val="00063F1D"/>
    <w:rsid w:val="000C415C"/>
    <w:rsid w:val="000E3A06"/>
    <w:rsid w:val="001600E2"/>
    <w:rsid w:val="00182761"/>
    <w:rsid w:val="00191D46"/>
    <w:rsid w:val="001C1962"/>
    <w:rsid w:val="002334E7"/>
    <w:rsid w:val="002838FE"/>
    <w:rsid w:val="002B3340"/>
    <w:rsid w:val="002D36CA"/>
    <w:rsid w:val="0031506B"/>
    <w:rsid w:val="00321867"/>
    <w:rsid w:val="003C05B6"/>
    <w:rsid w:val="00415913"/>
    <w:rsid w:val="004160FC"/>
    <w:rsid w:val="00426F68"/>
    <w:rsid w:val="004A6E10"/>
    <w:rsid w:val="004B3159"/>
    <w:rsid w:val="004F0AEF"/>
    <w:rsid w:val="00554830"/>
    <w:rsid w:val="005770A8"/>
    <w:rsid w:val="00584712"/>
    <w:rsid w:val="00585B73"/>
    <w:rsid w:val="00592D19"/>
    <w:rsid w:val="005C0C27"/>
    <w:rsid w:val="005F6392"/>
    <w:rsid w:val="006225F0"/>
    <w:rsid w:val="006319E1"/>
    <w:rsid w:val="00632A6F"/>
    <w:rsid w:val="00663908"/>
    <w:rsid w:val="00667778"/>
    <w:rsid w:val="0069620A"/>
    <w:rsid w:val="006967A4"/>
    <w:rsid w:val="006A726D"/>
    <w:rsid w:val="00765001"/>
    <w:rsid w:val="007D5A37"/>
    <w:rsid w:val="0082382E"/>
    <w:rsid w:val="00824CE1"/>
    <w:rsid w:val="00853DEA"/>
    <w:rsid w:val="00861CD7"/>
    <w:rsid w:val="008A38A6"/>
    <w:rsid w:val="008C68A6"/>
    <w:rsid w:val="008C6D33"/>
    <w:rsid w:val="0093695C"/>
    <w:rsid w:val="00984EA1"/>
    <w:rsid w:val="00990D2C"/>
    <w:rsid w:val="009A441A"/>
    <w:rsid w:val="009B73D3"/>
    <w:rsid w:val="00A568F3"/>
    <w:rsid w:val="00A630BD"/>
    <w:rsid w:val="00AD54A2"/>
    <w:rsid w:val="00AE3053"/>
    <w:rsid w:val="00AF08AB"/>
    <w:rsid w:val="00AF1DF2"/>
    <w:rsid w:val="00B25AA2"/>
    <w:rsid w:val="00B33EFB"/>
    <w:rsid w:val="00BB00DC"/>
    <w:rsid w:val="00BD72CB"/>
    <w:rsid w:val="00C60A31"/>
    <w:rsid w:val="00C63E0A"/>
    <w:rsid w:val="00C70351"/>
    <w:rsid w:val="00C824F6"/>
    <w:rsid w:val="00CB6D5A"/>
    <w:rsid w:val="00DE739E"/>
    <w:rsid w:val="00DF6B2D"/>
    <w:rsid w:val="00E23898"/>
    <w:rsid w:val="00E26BDE"/>
    <w:rsid w:val="00E5466D"/>
    <w:rsid w:val="00E84DF4"/>
    <w:rsid w:val="00EA116D"/>
    <w:rsid w:val="00ED19F5"/>
    <w:rsid w:val="00F24B44"/>
    <w:rsid w:val="00F3401B"/>
    <w:rsid w:val="00F71562"/>
    <w:rsid w:val="00F86EF7"/>
    <w:rsid w:val="00FA380B"/>
    <w:rsid w:val="00FC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41C75"/>
  <w15:docId w15:val="{69360E45-FAAD-4C9D-B700-293D0703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568F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568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380B"/>
    <w:rPr>
      <w:color w:val="0000FF"/>
      <w:u w:val="single"/>
    </w:rPr>
  </w:style>
  <w:style w:type="table" w:styleId="TableGrid">
    <w:name w:val="Table Grid"/>
    <w:basedOn w:val="TableNormal"/>
    <w:rsid w:val="00EA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E3A06"/>
    <w:rPr>
      <w:color w:val="800080"/>
      <w:u w:val="single"/>
    </w:rPr>
  </w:style>
  <w:style w:type="paragraph" w:styleId="NormalWeb">
    <w:name w:val="Normal (Web)"/>
    <w:basedOn w:val="Normal"/>
    <w:rsid w:val="0031506B"/>
    <w:pPr>
      <w:shd w:val="clear" w:color="auto" w:fill="F9F9F9"/>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tbendisd.com/departments/technology/family-a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Algebra I – 2007-2008</vt:lpstr>
    </vt:vector>
  </TitlesOfParts>
  <Company>Sugar Land, TX</Company>
  <LinksUpToDate>false</LinksUpToDate>
  <CharactersWithSpaces>3649</CharactersWithSpaces>
  <SharedDoc>false</SharedDoc>
  <HLinks>
    <vt:vector size="18" baseType="variant">
      <vt:variant>
        <vt:i4>8060961</vt:i4>
      </vt:variant>
      <vt:variant>
        <vt:i4>6</vt:i4>
      </vt:variant>
      <vt:variant>
        <vt:i4>0</vt:i4>
      </vt:variant>
      <vt:variant>
        <vt:i4>5</vt:i4>
      </vt:variant>
      <vt:variant>
        <vt:lpwstr>http://www.fortbendisd.com/departments/technology/family-access</vt:lpwstr>
      </vt:variant>
      <vt:variant>
        <vt:lpwstr/>
      </vt:variant>
      <vt:variant>
        <vt:i4>6946842</vt:i4>
      </vt:variant>
      <vt:variant>
        <vt:i4>3</vt:i4>
      </vt:variant>
      <vt:variant>
        <vt:i4>0</vt:i4>
      </vt:variant>
      <vt:variant>
        <vt:i4>5</vt:i4>
      </vt:variant>
      <vt:variant>
        <vt:lpwstr>mailto:Reginald.Ervin@fortbend.k12.tx.us</vt:lpwstr>
      </vt:variant>
      <vt:variant>
        <vt:lpwstr/>
      </vt:variant>
      <vt:variant>
        <vt:i4>2162812</vt:i4>
      </vt:variant>
      <vt:variant>
        <vt:i4>0</vt:i4>
      </vt:variant>
      <vt:variant>
        <vt:i4>0</vt:i4>
      </vt:variant>
      <vt:variant>
        <vt:i4>5</vt:i4>
      </vt:variant>
      <vt:variant>
        <vt:lpwstr>http://www.glencoe.com/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 2007-2008</dc:title>
  <dc:creator>Marcie.Finley</dc:creator>
  <cp:lastModifiedBy>Foster, Tony</cp:lastModifiedBy>
  <cp:revision>17</cp:revision>
  <cp:lastPrinted>2012-08-23T19:03:00Z</cp:lastPrinted>
  <dcterms:created xsi:type="dcterms:W3CDTF">2024-08-27T17:03:00Z</dcterms:created>
  <dcterms:modified xsi:type="dcterms:W3CDTF">2024-08-27T19:21:00Z</dcterms:modified>
</cp:coreProperties>
</file>